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F2" w:rsidRDefault="00DA2EF2" w:rsidP="00DA2EF2">
      <w:pPr>
        <w:pStyle w:val="Fliestext"/>
        <w:rPr>
          <w:rStyle w:val="Bildunterschrift"/>
          <w:position w:val="2"/>
        </w:rPr>
      </w:pPr>
      <w:r>
        <w:rPr>
          <w:rStyle w:val="einzelneOrte"/>
        </w:rPr>
        <w:t xml:space="preserve">Die Herzogstraße 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Klever Bahnhof</w:t>
      </w:r>
    </w:p>
    <w:p w:rsidR="00DA2EF2" w:rsidRDefault="00DA2EF2" w:rsidP="00DA2EF2">
      <w:pPr>
        <w:pStyle w:val="Fliestext"/>
        <w:rPr>
          <w:rStyle w:val="Verweis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51°47‘23.47“N 6°</w:t>
      </w:r>
      <w:r>
        <w:rPr>
          <w:rStyle w:val="Verweis"/>
          <w:position w:val="2"/>
        </w:rPr>
        <w:t>8‘44.51“E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Spoykanal</w:t>
      </w: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Geo-Koordinate:</w:t>
      </w:r>
      <w:r w:rsidR="006B27D2">
        <w:rPr>
          <w:rStyle w:val="Verweis"/>
          <w:position w:val="2"/>
        </w:rPr>
        <w:t xml:space="preserve"> 51°47‘43.52“N 6°</w:t>
      </w:r>
      <w:r>
        <w:rPr>
          <w:rStyle w:val="Verweis"/>
          <w:position w:val="2"/>
        </w:rPr>
        <w:t>8‘36.68“E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Schüsterken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51°47‘23.39“N 6°</w:t>
      </w:r>
      <w:r>
        <w:rPr>
          <w:rStyle w:val="Verweis"/>
          <w:position w:val="2"/>
        </w:rPr>
        <w:t>8‘31.79“E</w:t>
      </w:r>
    </w:p>
    <w:p w:rsidR="00DA2EF2" w:rsidRDefault="00DA2EF2" w:rsidP="00DA2EF2">
      <w:pPr>
        <w:pStyle w:val="Fliestext"/>
        <w:rPr>
          <w:rStyle w:val="Absatz"/>
          <w:color w:val="CA4F25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KLEVE marketing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51°47‘24.27“N 6°</w:t>
      </w:r>
      <w:r>
        <w:rPr>
          <w:rStyle w:val="Verweis"/>
          <w:position w:val="2"/>
        </w:rPr>
        <w:t>8‘28.55“E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ildunterschrift"/>
          <w:position w:val="2"/>
        </w:rPr>
      </w:pPr>
      <w:r>
        <w:rPr>
          <w:rStyle w:val="einzelneOrte"/>
        </w:rPr>
        <w:t xml:space="preserve">Die Große Straße 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Elsa-Brunnen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51°47‘12.27“N 6°</w:t>
      </w:r>
      <w:r>
        <w:rPr>
          <w:rStyle w:val="Verweis"/>
          <w:position w:val="2"/>
        </w:rPr>
        <w:t>8‘14.14“E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ildunterschrift"/>
          <w:position w:val="2"/>
        </w:rPr>
      </w:pPr>
      <w:r>
        <w:rPr>
          <w:rStyle w:val="einzelneOrte"/>
        </w:rPr>
        <w:t xml:space="preserve">Die </w:t>
      </w:r>
      <w:proofErr w:type="spellStart"/>
      <w:r>
        <w:rPr>
          <w:rStyle w:val="einzelneOrte"/>
        </w:rPr>
        <w:t>Kavarinerstraße</w:t>
      </w:r>
      <w:proofErr w:type="spellEnd"/>
      <w:r>
        <w:rPr>
          <w:rStyle w:val="einzelneOrte"/>
        </w:rPr>
        <w:t xml:space="preserve"> 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Schokoladenmacherei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51°47‘21.98“N 6°</w:t>
      </w:r>
      <w:r>
        <w:rPr>
          <w:rStyle w:val="Verweis"/>
          <w:position w:val="2"/>
        </w:rPr>
        <w:t>8‘19.39“E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Janusbrunnen</w:t>
      </w: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51°47‘23.00“N 6°</w:t>
      </w:r>
      <w:r>
        <w:rPr>
          <w:rStyle w:val="Verweis"/>
          <w:position w:val="2"/>
        </w:rPr>
        <w:t>8‘17.74“E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Rathaus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51°47‘22.50“N 6°</w:t>
      </w:r>
      <w:r>
        <w:rPr>
          <w:rStyle w:val="Verweis"/>
          <w:position w:val="2"/>
        </w:rPr>
        <w:t>8‘21.91“E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Minoritenkirche</w:t>
      </w:r>
    </w:p>
    <w:p w:rsidR="00DA2EF2" w:rsidRDefault="00DA2EF2" w:rsidP="00DA2EF2">
      <w:pPr>
        <w:pStyle w:val="Fliestext"/>
        <w:rPr>
          <w:rStyle w:val="Fliestext1"/>
          <w:color w:val="CA4F25"/>
          <w:position w:val="2"/>
        </w:rPr>
      </w:pPr>
      <w:proofErr w:type="spellStart"/>
      <w:r>
        <w:rPr>
          <w:rStyle w:val="Fliestext1"/>
          <w:color w:val="CA4F25"/>
          <w:position w:val="2"/>
        </w:rPr>
        <w:t>St.Mariä</w:t>
      </w:r>
      <w:proofErr w:type="spellEnd"/>
      <w:r>
        <w:rPr>
          <w:rStyle w:val="Fliestext1"/>
          <w:color w:val="CA4F25"/>
          <w:position w:val="2"/>
        </w:rPr>
        <w:t xml:space="preserve"> Empfängnis 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lastRenderedPageBreak/>
        <w:t>G</w:t>
      </w:r>
      <w:r w:rsidR="006B27D2">
        <w:rPr>
          <w:rStyle w:val="Verweis"/>
          <w:position w:val="2"/>
        </w:rPr>
        <w:t>eo-Koordinate: 51°47‘21.99“N 6°</w:t>
      </w:r>
      <w:r>
        <w:rPr>
          <w:rStyle w:val="Verweis"/>
          <w:position w:val="2"/>
        </w:rPr>
        <w:t>8‘21.06“E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ildunterschrift"/>
          <w:position w:val="2"/>
        </w:rPr>
      </w:pPr>
      <w:r>
        <w:rPr>
          <w:rStyle w:val="einzelneOrte"/>
        </w:rPr>
        <w:t xml:space="preserve">Der </w:t>
      </w:r>
      <w:proofErr w:type="spellStart"/>
      <w:r>
        <w:rPr>
          <w:rStyle w:val="einzelneOrte"/>
        </w:rPr>
        <w:t>Koekkoekplatz</w:t>
      </w:r>
      <w:proofErr w:type="spellEnd"/>
      <w:r>
        <w:rPr>
          <w:rStyle w:val="einzelneOrte"/>
        </w:rPr>
        <w:t xml:space="preserve"> 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Koekkoekstege</w:t>
      </w:r>
    </w:p>
    <w:p w:rsidR="00C902C7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51°47‘22.49“N 6°</w:t>
      </w:r>
      <w:r w:rsidR="0035730B">
        <w:rPr>
          <w:rStyle w:val="Verweis"/>
          <w:position w:val="2"/>
        </w:rPr>
        <w:t>8‘12.73“E</w:t>
      </w:r>
    </w:p>
    <w:p w:rsidR="0035730B" w:rsidRDefault="0035730B" w:rsidP="00DA2EF2">
      <w:pPr>
        <w:pStyle w:val="Fliestext"/>
        <w:rPr>
          <w:rStyle w:val="Verweis"/>
          <w:position w:val="2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Koekkoekplatz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51°47‘24.08“N 6°</w:t>
      </w:r>
      <w:r>
        <w:rPr>
          <w:rStyle w:val="Verweis"/>
          <w:position w:val="2"/>
        </w:rPr>
        <w:t>8‘16.47“E</w:t>
      </w:r>
    </w:p>
    <w:p w:rsidR="0035730B" w:rsidRDefault="0035730B" w:rsidP="00DA2EF2">
      <w:pPr>
        <w:pStyle w:val="Fliestext"/>
        <w:rPr>
          <w:rStyle w:val="Verweis"/>
          <w:position w:val="2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Museum Haus Koekkoek</w:t>
      </w: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Verweis"/>
          <w:position w:val="2"/>
        </w:rPr>
        <w:t>Ge</w:t>
      </w:r>
      <w:r w:rsidR="006B27D2">
        <w:rPr>
          <w:rStyle w:val="Verweis"/>
          <w:position w:val="2"/>
        </w:rPr>
        <w:t>o-Koordinate:  51°47‘24.08“N 6°</w:t>
      </w:r>
      <w:r>
        <w:rPr>
          <w:rStyle w:val="Verweis"/>
          <w:position w:val="2"/>
        </w:rPr>
        <w:t>8‘16.47“E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ildunterschrift"/>
        </w:rPr>
      </w:pPr>
      <w:r>
        <w:rPr>
          <w:rStyle w:val="einzelneOrte"/>
          <w:spacing w:val="-3"/>
        </w:rPr>
        <w:t>Die barocken Gartenanlagen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klassizistische Villen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</w:t>
      </w:r>
      <w:r w:rsidR="006B27D2">
        <w:rPr>
          <w:rStyle w:val="Verweis"/>
          <w:position w:val="2"/>
        </w:rPr>
        <w:t>rdinate: 51°47‘48.09“N 6°</w:t>
      </w:r>
      <w:r>
        <w:rPr>
          <w:rStyle w:val="Verweis"/>
          <w:position w:val="2"/>
        </w:rPr>
        <w:t>7‘23.27“E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Museum Kurhaus</w:t>
      </w:r>
      <w:r>
        <w:rPr>
          <w:rStyle w:val="Fliestext1"/>
        </w:rPr>
        <w:t xml:space="preserve"> </w:t>
      </w:r>
      <w:r>
        <w:rPr>
          <w:rStyle w:val="Besichtigungspunkte"/>
        </w:rPr>
        <w:t>Kleve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51°47‘44.26“N 6°</w:t>
      </w:r>
      <w:r>
        <w:rPr>
          <w:rStyle w:val="Verweis"/>
          <w:position w:val="2"/>
        </w:rPr>
        <w:t>7‘31.34“E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  <w:spacing w:val="-2"/>
        </w:rPr>
      </w:pPr>
      <w:r>
        <w:rPr>
          <w:rStyle w:val="Besichtigungspunkte"/>
          <w:spacing w:val="-2"/>
        </w:rPr>
        <w:t>barocke Gartenanlagen</w:t>
      </w:r>
      <w:r w:rsidR="0035730B">
        <w:rPr>
          <w:rStyle w:val="Besichtigungspunkte"/>
          <w:spacing w:val="-2"/>
        </w:rPr>
        <w:t xml:space="preserve"> </w:t>
      </w:r>
      <w:r>
        <w:rPr>
          <w:rStyle w:val="Besichtigungspunkte"/>
          <w:spacing w:val="-2"/>
        </w:rPr>
        <w:t xml:space="preserve">Pallas Athene 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51°47‘48.36“N 6° 7‘29.27“E</w:t>
      </w:r>
    </w:p>
    <w:p w:rsidR="0035730B" w:rsidRDefault="0035730B" w:rsidP="00DA2EF2">
      <w:pPr>
        <w:pStyle w:val="Fliestext"/>
        <w:rPr>
          <w:rStyle w:val="Verweis"/>
          <w:position w:val="2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Amphitheater 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51°47‘43.89“N 6°</w:t>
      </w:r>
      <w:r>
        <w:rPr>
          <w:rStyle w:val="Verweis"/>
          <w:position w:val="2"/>
        </w:rPr>
        <w:t>7‘25.06“E</w:t>
      </w:r>
    </w:p>
    <w:p w:rsidR="0035730B" w:rsidRDefault="0035730B" w:rsidP="00DA2EF2">
      <w:pPr>
        <w:pStyle w:val="Fliestext"/>
        <w:rPr>
          <w:rStyle w:val="Verweis"/>
          <w:position w:val="2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Kupferner Knopf </w:t>
      </w:r>
    </w:p>
    <w:p w:rsidR="00DA2EF2" w:rsidRDefault="00DA2EF2" w:rsidP="00DA2EF2">
      <w:pPr>
        <w:pStyle w:val="Fliestext"/>
        <w:rPr>
          <w:rStyle w:val="Bildunterschrift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51°47‘33.36“N 6°</w:t>
      </w:r>
      <w:r>
        <w:rPr>
          <w:rStyle w:val="Verweis"/>
          <w:position w:val="2"/>
        </w:rPr>
        <w:t>7‘17.88“E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Eiserner Mann</w:t>
      </w:r>
    </w:p>
    <w:p w:rsidR="00DA2EF2" w:rsidRDefault="00DA2EF2" w:rsidP="00DA2EF2">
      <w:pPr>
        <w:pStyle w:val="Fliestext"/>
        <w:rPr>
          <w:rStyle w:val="Bildunterschrift"/>
        </w:rPr>
      </w:pPr>
      <w:r>
        <w:rPr>
          <w:rStyle w:val="Verweis"/>
          <w:position w:val="2"/>
        </w:rPr>
        <w:t>Geo-Koord</w:t>
      </w:r>
      <w:r w:rsidR="006B27D2">
        <w:rPr>
          <w:rStyle w:val="Verweis"/>
          <w:position w:val="2"/>
        </w:rPr>
        <w:t>inate: 51°47‘46.36“N 6°</w:t>
      </w:r>
      <w:r>
        <w:rPr>
          <w:rStyle w:val="Verweis"/>
          <w:position w:val="2"/>
        </w:rPr>
        <w:t>7‘27.54“E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lastRenderedPageBreak/>
        <w:t>Prinz-Moritz-Kanal</w:t>
      </w:r>
    </w:p>
    <w:p w:rsidR="00DA2EF2" w:rsidRDefault="00DA2EF2" w:rsidP="00DA2EF2">
      <w:pPr>
        <w:pStyle w:val="Fliestext"/>
        <w:rPr>
          <w:rStyle w:val="Bildunterschrift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51°47‘52.82“N 6°</w:t>
      </w:r>
      <w:r>
        <w:rPr>
          <w:rStyle w:val="Verweis"/>
          <w:position w:val="2"/>
        </w:rPr>
        <w:t>7‘31.75“E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Tierpark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51°47‘56.38“N 6°</w:t>
      </w:r>
      <w:r>
        <w:rPr>
          <w:rStyle w:val="Verweis"/>
          <w:position w:val="2"/>
        </w:rPr>
        <w:t>7‘0.26“E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Forstgarten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51°47‘45.93“N 6°</w:t>
      </w:r>
      <w:r>
        <w:rPr>
          <w:rStyle w:val="Verweis"/>
          <w:position w:val="2"/>
        </w:rPr>
        <w:t>7‘38.67“E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ildunterschrift"/>
          <w:position w:val="2"/>
        </w:rPr>
      </w:pPr>
      <w:r>
        <w:rPr>
          <w:rStyle w:val="einzelneOrte"/>
        </w:rPr>
        <w:t xml:space="preserve">Kirchberg und </w:t>
      </w:r>
      <w:proofErr w:type="spellStart"/>
      <w:r>
        <w:rPr>
          <w:rStyle w:val="einzelneOrte"/>
        </w:rPr>
        <w:t>Schloßberg</w:t>
      </w:r>
      <w:proofErr w:type="spellEnd"/>
      <w:r>
        <w:rPr>
          <w:rStyle w:val="einzelneOrte"/>
        </w:rPr>
        <w:t xml:space="preserve"> 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Narrenbrunnen</w:t>
      </w:r>
    </w:p>
    <w:p w:rsidR="00DA2EF2" w:rsidRDefault="006B27D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51°47‘6.81“N 6°</w:t>
      </w:r>
      <w:r w:rsidR="00DA2EF2">
        <w:rPr>
          <w:rStyle w:val="Verweis"/>
          <w:position w:val="2"/>
        </w:rPr>
        <w:t>8‘13.42“E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Stiftskirche </w:t>
      </w:r>
    </w:p>
    <w:p w:rsidR="00DA2EF2" w:rsidRDefault="00DA2EF2" w:rsidP="00DA2EF2">
      <w:pPr>
        <w:pStyle w:val="Fliestext"/>
        <w:rPr>
          <w:rStyle w:val="Besichtigungspunkte"/>
        </w:rPr>
      </w:pPr>
      <w:proofErr w:type="spellStart"/>
      <w:r>
        <w:rPr>
          <w:rStyle w:val="Fliestext1"/>
          <w:color w:val="CA4F25"/>
        </w:rPr>
        <w:t>St.Mariä</w:t>
      </w:r>
      <w:proofErr w:type="spellEnd"/>
      <w:r>
        <w:rPr>
          <w:rStyle w:val="Fliestext1"/>
          <w:color w:val="CA4F25"/>
        </w:rPr>
        <w:t xml:space="preserve"> Himmelfahrt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51°47‘5.44“N 6°</w:t>
      </w:r>
      <w:r>
        <w:rPr>
          <w:rStyle w:val="Verweis"/>
          <w:position w:val="2"/>
        </w:rPr>
        <w:t>8‘12.25“E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Platz der ehemaligen</w:t>
      </w:r>
      <w:r w:rsidR="0035730B">
        <w:rPr>
          <w:rStyle w:val="Besichtigungspunkte"/>
        </w:rPr>
        <w:t xml:space="preserve"> </w:t>
      </w:r>
      <w:r>
        <w:rPr>
          <w:rStyle w:val="Besichtigungspunkte"/>
        </w:rPr>
        <w:t>Synagoge</w:t>
      </w:r>
    </w:p>
    <w:p w:rsidR="00DA2EF2" w:rsidRDefault="00DA2EF2" w:rsidP="00DA2EF2">
      <w:pPr>
        <w:pStyle w:val="Fliestext"/>
        <w:rPr>
          <w:rStyle w:val="Bildunterschrift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51°47‘7.31“N 6°</w:t>
      </w:r>
      <w:r>
        <w:rPr>
          <w:rStyle w:val="Verweis"/>
          <w:position w:val="2"/>
        </w:rPr>
        <w:t>8‘18.50“E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Reiterdenkmal</w:t>
      </w:r>
    </w:p>
    <w:p w:rsidR="00DA2EF2" w:rsidRDefault="006B27D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51°47‘8.91“N 6°</w:t>
      </w:r>
      <w:r w:rsidR="00DA2EF2">
        <w:rPr>
          <w:rStyle w:val="Verweis"/>
          <w:position w:val="2"/>
        </w:rPr>
        <w:t>8‘17.37“E</w:t>
      </w: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Marstall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51°47‘8.63“N 6° 8‘16.59“E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Schwanenburg</w:t>
      </w:r>
    </w:p>
    <w:p w:rsidR="00DA2EF2" w:rsidRDefault="00DA2EF2" w:rsidP="00DA2EF2">
      <w:pPr>
        <w:pStyle w:val="Fliestext"/>
        <w:rPr>
          <w:rStyle w:val="Fliestext1"/>
          <w:color w:val="CA4F25"/>
        </w:rPr>
      </w:pPr>
      <w:r>
        <w:rPr>
          <w:rStyle w:val="Fliestext1"/>
          <w:color w:val="CA4F25"/>
        </w:rPr>
        <w:t>Geologisches Museum</w:t>
      </w:r>
    </w:p>
    <w:p w:rsidR="00DA2EF2" w:rsidRDefault="00DA2EF2" w:rsidP="00DA2EF2">
      <w:pPr>
        <w:pStyle w:val="Fliestext"/>
        <w:rPr>
          <w:rStyle w:val="Fliestext1"/>
          <w:color w:val="CA4F25"/>
        </w:rPr>
      </w:pPr>
      <w:r>
        <w:rPr>
          <w:rStyle w:val="Fliestext1"/>
          <w:color w:val="CA4F25"/>
        </w:rPr>
        <w:t>Landes- &amp; Amtsgericht</w:t>
      </w: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Fliestext1"/>
          <w:color w:val="CA4F25"/>
        </w:rPr>
        <w:t>Gerichtskantine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51°47‘11.90“N 6°</w:t>
      </w:r>
      <w:r>
        <w:rPr>
          <w:rStyle w:val="Verweis"/>
          <w:position w:val="2"/>
        </w:rPr>
        <w:t>8‘21.06“E</w:t>
      </w:r>
    </w:p>
    <w:p w:rsidR="0035730B" w:rsidRDefault="0035730B" w:rsidP="00DA2EF2">
      <w:pPr>
        <w:pStyle w:val="Fliestext"/>
        <w:rPr>
          <w:rStyle w:val="Verweis"/>
          <w:position w:val="2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Zwingertor</w:t>
      </w:r>
    </w:p>
    <w:p w:rsidR="00DA2EF2" w:rsidRDefault="00DA2EF2" w:rsidP="00DA2EF2">
      <w:pPr>
        <w:pStyle w:val="Fliestext"/>
        <w:rPr>
          <w:rStyle w:val="Fliestext1"/>
        </w:rPr>
      </w:pPr>
      <w:r>
        <w:rPr>
          <w:rStyle w:val="Verweis"/>
          <w:position w:val="2"/>
        </w:rPr>
        <w:lastRenderedPageBreak/>
        <w:t>Geo-Koordinate:</w:t>
      </w:r>
      <w:r w:rsidR="006B27D2">
        <w:rPr>
          <w:rStyle w:val="Verweis"/>
          <w:position w:val="2"/>
        </w:rPr>
        <w:t xml:space="preserve"> 51°47‘10.05“N 6°</w:t>
      </w:r>
      <w:r>
        <w:rPr>
          <w:rStyle w:val="Verweis"/>
          <w:position w:val="2"/>
        </w:rPr>
        <w:t>8‘17.92“E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KapitelUnterteilung01"/>
        </w:rPr>
      </w:pPr>
      <w:r>
        <w:rPr>
          <w:rStyle w:val="KapitelUnterteilung01"/>
        </w:rPr>
        <w:t xml:space="preserve">Am Fuße der </w:t>
      </w:r>
    </w:p>
    <w:p w:rsidR="00DA2EF2" w:rsidRDefault="00DA2EF2" w:rsidP="00DA2EF2">
      <w:pPr>
        <w:pStyle w:val="Fliestext"/>
        <w:rPr>
          <w:rStyle w:val="Fliestext1"/>
        </w:rPr>
      </w:pPr>
      <w:r>
        <w:rPr>
          <w:rStyle w:val="KapitelUnterteilung01"/>
        </w:rPr>
        <w:t>Schwanenburg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Kermisdahl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51°47‘7.37“N 6°</w:t>
      </w:r>
      <w:r>
        <w:rPr>
          <w:rStyle w:val="Verweis"/>
          <w:position w:val="2"/>
        </w:rPr>
        <w:t>8‘25.05“E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Stadtbücherei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51°47‘11.95“</w:t>
      </w:r>
      <w:r w:rsidR="006B27D2">
        <w:rPr>
          <w:rStyle w:val="Verweis"/>
          <w:position w:val="2"/>
        </w:rPr>
        <w:t>N 6°</w:t>
      </w:r>
      <w:r>
        <w:rPr>
          <w:rStyle w:val="Verweis"/>
          <w:position w:val="2"/>
        </w:rPr>
        <w:t>8‘24.41“E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Stadthalle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</w:t>
      </w:r>
      <w:r w:rsidR="006B27D2">
        <w:rPr>
          <w:rStyle w:val="Verweis"/>
          <w:position w:val="2"/>
        </w:rPr>
        <w:t>47‘15.12“N 6°</w:t>
      </w:r>
      <w:r>
        <w:rPr>
          <w:rStyle w:val="Verweis"/>
          <w:position w:val="2"/>
        </w:rPr>
        <w:t>8‘26.28“E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Königsgarten Tretbootverleih</w:t>
      </w:r>
    </w:p>
    <w:p w:rsidR="00DA2EF2" w:rsidRDefault="006B27D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51°47‘8.28“N 6°</w:t>
      </w:r>
      <w:r w:rsidR="00DA2EF2">
        <w:rPr>
          <w:rStyle w:val="Verweis"/>
          <w:position w:val="2"/>
        </w:rPr>
        <w:t>8‘28.59“E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Hallenbad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51°47‘6.48“N 6°</w:t>
      </w:r>
      <w:r>
        <w:rPr>
          <w:rStyle w:val="Verweis"/>
          <w:position w:val="2"/>
        </w:rPr>
        <w:t>8‘28.35“E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Palette</w:t>
      </w:r>
    </w:p>
    <w:p w:rsidR="00DA2EF2" w:rsidRDefault="006B27D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51°47‘7.44“N 6°</w:t>
      </w:r>
      <w:r w:rsidR="00DA2EF2">
        <w:rPr>
          <w:rStyle w:val="Verweis"/>
          <w:position w:val="2"/>
        </w:rPr>
        <w:t>8‘40.92“E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Bioladen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51°47‘13.30“N 6°</w:t>
      </w:r>
      <w:r>
        <w:rPr>
          <w:rStyle w:val="Verweis"/>
          <w:position w:val="2"/>
        </w:rPr>
        <w:t>8‘42.77“E</w:t>
      </w:r>
    </w:p>
    <w:p w:rsidR="00DA2EF2" w:rsidRDefault="00DA2EF2" w:rsidP="00DA2EF2">
      <w:pPr>
        <w:pStyle w:val="Fliestext"/>
        <w:rPr>
          <w:rStyle w:val="Fliestext1"/>
        </w:rPr>
      </w:pPr>
    </w:p>
    <w:p w:rsidR="00C902C7" w:rsidRDefault="00C902C7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Fliestext1"/>
        </w:rPr>
      </w:pPr>
      <w:r>
        <w:rPr>
          <w:rStyle w:val="KapitelUnterteilung01"/>
        </w:rPr>
        <w:t>Der Heideberg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Stadtmauer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51°47‘14.00“N 6°</w:t>
      </w:r>
      <w:r>
        <w:rPr>
          <w:rStyle w:val="Verweis"/>
          <w:position w:val="2"/>
        </w:rPr>
        <w:t>8‘23.15“E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lastRenderedPageBreak/>
        <w:t>jüdischer Friedhof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51°47‘18.49“N 6°</w:t>
      </w:r>
      <w:r>
        <w:rPr>
          <w:rStyle w:val="Verweis"/>
          <w:position w:val="2"/>
        </w:rPr>
        <w:t>8‘4.00“E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Inges Bodega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51°47‘18.50“N 6°</w:t>
      </w:r>
      <w:r>
        <w:rPr>
          <w:rStyle w:val="Verweis"/>
          <w:position w:val="2"/>
        </w:rPr>
        <w:t>8‘10.48“E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Familienbildungsstätte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51°47‘20.02“N 6°</w:t>
      </w:r>
      <w:r>
        <w:rPr>
          <w:rStyle w:val="Verweis"/>
          <w:position w:val="2"/>
        </w:rPr>
        <w:t>8‘17.43“E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Fliestext1"/>
        </w:rPr>
      </w:pPr>
      <w:r>
        <w:rPr>
          <w:rStyle w:val="KapitelUnterteilung01"/>
        </w:rPr>
        <w:t xml:space="preserve">Die </w:t>
      </w:r>
      <w:proofErr w:type="spellStart"/>
      <w:r>
        <w:rPr>
          <w:rStyle w:val="KapitelUnterteilung01"/>
        </w:rPr>
        <w:t>Hagsche</w:t>
      </w:r>
      <w:proofErr w:type="spellEnd"/>
      <w:r>
        <w:rPr>
          <w:rStyle w:val="KapitelUnterteilung01"/>
        </w:rPr>
        <w:t xml:space="preserve"> Straße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Neue Mitte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51°47‘8.66“N 6° 8‘9.62“E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  <w:color w:val="CC071D"/>
        </w:rPr>
      </w:pPr>
      <w:r>
        <w:rPr>
          <w:rStyle w:val="Besichtigungspunkte"/>
        </w:rPr>
        <w:t>Kleine Kirche</w:t>
      </w:r>
    </w:p>
    <w:p w:rsidR="00DA2EF2" w:rsidRDefault="006B27D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51°47‘9.55“N 6°</w:t>
      </w:r>
      <w:r w:rsidR="00DA2EF2">
        <w:rPr>
          <w:rStyle w:val="Verweis"/>
          <w:position w:val="2"/>
        </w:rPr>
        <w:t>8‘2.88“E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Samocca</w:t>
      </w:r>
    </w:p>
    <w:p w:rsidR="00DA2EF2" w:rsidRDefault="006B27D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Geo-Koordinate: 51°47‘1.55“N 6°</w:t>
      </w:r>
      <w:r w:rsidR="00DA2EF2">
        <w:rPr>
          <w:rStyle w:val="Verweis"/>
          <w:position w:val="2"/>
        </w:rPr>
        <w:t>8‘1.70“E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Versöhnungskirche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51°46‘56.93“N 6°</w:t>
      </w:r>
      <w:r>
        <w:rPr>
          <w:rStyle w:val="Verweis"/>
          <w:position w:val="2"/>
        </w:rPr>
        <w:t>7‘54.80“E</w:t>
      </w:r>
    </w:p>
    <w:p w:rsidR="00C902C7" w:rsidRDefault="00C902C7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Marktplatz Linde 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</w:t>
      </w:r>
      <w:r w:rsidR="006B27D2">
        <w:rPr>
          <w:rStyle w:val="Verweis"/>
          <w:position w:val="2"/>
        </w:rPr>
        <w:t>-Koordinate:  51°46‘58.77“N 6°</w:t>
      </w:r>
      <w:r>
        <w:rPr>
          <w:rStyle w:val="Verweis"/>
          <w:position w:val="2"/>
        </w:rPr>
        <w:t>7‘52.05“E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Fliestext1"/>
        </w:rPr>
      </w:pPr>
      <w:r>
        <w:rPr>
          <w:rStyle w:val="KapitelUnterteilung01"/>
        </w:rPr>
        <w:t>Die Hoffmannallee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Café Linde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51°46‘54.71“N 6°</w:t>
      </w:r>
      <w:r>
        <w:rPr>
          <w:rStyle w:val="Verweis"/>
          <w:position w:val="2"/>
        </w:rPr>
        <w:t>7‘48.91“E</w:t>
      </w:r>
    </w:p>
    <w:p w:rsidR="00DA2EF2" w:rsidRDefault="00DA2EF2" w:rsidP="00DA2EF2">
      <w:pPr>
        <w:pStyle w:val="Fliestext"/>
        <w:rPr>
          <w:rStyle w:val="Absatz"/>
        </w:rPr>
      </w:pPr>
    </w:p>
    <w:p w:rsidR="0035730B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EOC</w:t>
      </w:r>
    </w:p>
    <w:p w:rsidR="00DA2EF2" w:rsidRPr="0035730B" w:rsidRDefault="00DA2EF2" w:rsidP="00DA2EF2">
      <w:pPr>
        <w:pStyle w:val="Fliestext"/>
        <w:rPr>
          <w:rStyle w:val="Verweis"/>
          <w:rFonts w:ascii="Minion Pro Cond" w:hAnsi="Minion Pro Cond" w:cs="Minion Pro Cond"/>
          <w:b/>
          <w:bCs/>
          <w:caps/>
          <w:color w:val="CA4F25"/>
          <w:sz w:val="19"/>
          <w:szCs w:val="19"/>
        </w:rPr>
      </w:pPr>
      <w:r>
        <w:rPr>
          <w:rStyle w:val="Verweis"/>
          <w:position w:val="2"/>
        </w:rPr>
        <w:lastRenderedPageBreak/>
        <w:t>Geo-Koordinate: 51°46‘43.98“N 6° 7‘46.67“E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 xml:space="preserve">Schuhfabrik </w:t>
      </w: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Schuhmuseum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Geo-Koordinate</w:t>
      </w:r>
      <w:r w:rsidR="006B27D2">
        <w:rPr>
          <w:rStyle w:val="Verweis"/>
          <w:position w:val="2"/>
        </w:rPr>
        <w:t>: 51°46‘41.59“N 6°</w:t>
      </w:r>
      <w:r>
        <w:rPr>
          <w:rStyle w:val="Verweis"/>
          <w:position w:val="2"/>
        </w:rPr>
        <w:t>7‘45.92“E</w:t>
      </w:r>
    </w:p>
    <w:p w:rsidR="00DA2EF2" w:rsidRDefault="00DA2EF2" w:rsidP="00DA2EF2">
      <w:pPr>
        <w:pStyle w:val="Fliestext"/>
        <w:rPr>
          <w:rStyle w:val="Absatz"/>
        </w:rPr>
      </w:pPr>
    </w:p>
    <w:p w:rsidR="00DA2EF2" w:rsidRDefault="00DA2EF2" w:rsidP="00DA2EF2">
      <w:pPr>
        <w:pStyle w:val="Fliestext"/>
        <w:rPr>
          <w:rStyle w:val="Besichtigungspunkte"/>
        </w:rPr>
      </w:pPr>
      <w:r>
        <w:rPr>
          <w:rStyle w:val="Besichtigungspunkte"/>
        </w:rPr>
        <w:t>Coffeehouse</w:t>
      </w:r>
    </w:p>
    <w:p w:rsidR="00DA2EF2" w:rsidRDefault="00DA2EF2" w:rsidP="00DA2EF2">
      <w:pPr>
        <w:pStyle w:val="Fliestext"/>
        <w:rPr>
          <w:rStyle w:val="Verweis"/>
          <w:position w:val="2"/>
        </w:rPr>
      </w:pPr>
      <w:r>
        <w:rPr>
          <w:rStyle w:val="Verweis"/>
          <w:position w:val="2"/>
        </w:rPr>
        <w:t>G</w:t>
      </w:r>
      <w:r w:rsidR="006B27D2">
        <w:rPr>
          <w:rStyle w:val="Verweis"/>
          <w:position w:val="2"/>
        </w:rPr>
        <w:t>eo-Koordinate: 51°46‘46.21“N 6°</w:t>
      </w:r>
      <w:r>
        <w:rPr>
          <w:rStyle w:val="Verweis"/>
          <w:position w:val="2"/>
        </w:rPr>
        <w:t>7‘38.65“E</w:t>
      </w:r>
    </w:p>
    <w:p w:rsidR="00A8105E" w:rsidRDefault="00700BFC"/>
    <w:sectPr w:rsidR="00A8105E" w:rsidSect="008032FF">
      <w:pgSz w:w="24945" w:h="10772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Minion Pro Cond">
    <w:panose1 w:val="02040706060201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6"/>
  <w:proofState w:spelling="clean"/>
  <w:defaultTabStop w:val="708"/>
  <w:hyphenationZone w:val="425"/>
  <w:characterSpacingControl w:val="doNotCompress"/>
  <w:compat/>
  <w:rsids>
    <w:rsidRoot w:val="00DA2EF2"/>
    <w:rsid w:val="0035730B"/>
    <w:rsid w:val="006B27D2"/>
    <w:rsid w:val="00700BFC"/>
    <w:rsid w:val="009A1A02"/>
    <w:rsid w:val="00C902C7"/>
    <w:rsid w:val="00DA2EF2"/>
    <w:rsid w:val="00E022D1"/>
    <w:rsid w:val="00E7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754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stext">
    <w:name w:val="Fliestext"/>
    <w:basedOn w:val="Standard"/>
    <w:uiPriority w:val="99"/>
    <w:rsid w:val="00DA2EF2"/>
    <w:pPr>
      <w:autoSpaceDE w:val="0"/>
      <w:autoSpaceDN w:val="0"/>
      <w:adjustRightInd w:val="0"/>
      <w:spacing w:after="0" w:line="224" w:lineRule="atLeast"/>
      <w:textAlignment w:val="center"/>
    </w:pPr>
    <w:rPr>
      <w:rFonts w:ascii="Minion Pro" w:hAnsi="Minion Pro" w:cs="Minion Pro"/>
      <w:color w:val="000000"/>
      <w:sz w:val="19"/>
      <w:szCs w:val="19"/>
    </w:rPr>
  </w:style>
  <w:style w:type="character" w:customStyle="1" w:styleId="KapitelUnterteilung01">
    <w:name w:val="Kapitel Unterteilung 01"/>
    <w:basedOn w:val="Absatz-Standardschriftart"/>
    <w:uiPriority w:val="99"/>
    <w:rsid w:val="00DA2EF2"/>
    <w:rPr>
      <w:rFonts w:ascii="Tw Cen MT Condensed" w:hAnsi="Tw Cen MT Condensed" w:cs="Tw Cen MT Condensed"/>
      <w:color w:val="000000"/>
      <w:sz w:val="28"/>
      <w:szCs w:val="28"/>
    </w:rPr>
  </w:style>
  <w:style w:type="character" w:customStyle="1" w:styleId="einzelneOrte">
    <w:name w:val="einzelne Orte"/>
    <w:basedOn w:val="KapitelUnterteilung01"/>
    <w:uiPriority w:val="99"/>
    <w:rsid w:val="00DA2EF2"/>
  </w:style>
  <w:style w:type="character" w:customStyle="1" w:styleId="Fliestext1">
    <w:name w:val="Fliestext1"/>
    <w:uiPriority w:val="99"/>
    <w:rsid w:val="00DA2EF2"/>
    <w:rPr>
      <w:rFonts w:ascii="Minion Pro" w:hAnsi="Minion Pro" w:cs="Minion Pro"/>
      <w:sz w:val="19"/>
      <w:szCs w:val="19"/>
    </w:rPr>
  </w:style>
  <w:style w:type="character" w:customStyle="1" w:styleId="Bildunterschrift">
    <w:name w:val="Bildunterschrift"/>
    <w:basedOn w:val="Fliestext1"/>
    <w:uiPriority w:val="99"/>
    <w:rsid w:val="00DA2EF2"/>
    <w:rPr>
      <w:color w:val="CA4F25"/>
      <w:sz w:val="18"/>
      <w:szCs w:val="18"/>
    </w:rPr>
  </w:style>
  <w:style w:type="character" w:customStyle="1" w:styleId="Absatz">
    <w:name w:val="Absatz"/>
    <w:basedOn w:val="Fliestext1"/>
    <w:uiPriority w:val="99"/>
    <w:rsid w:val="00DA2EF2"/>
  </w:style>
  <w:style w:type="character" w:customStyle="1" w:styleId="Besichtigungspunkte">
    <w:name w:val="Besichtigungspunkte"/>
    <w:basedOn w:val="Fliestext1"/>
    <w:uiPriority w:val="99"/>
    <w:rsid w:val="00DA2EF2"/>
    <w:rPr>
      <w:rFonts w:ascii="Minion Pro Cond" w:hAnsi="Minion Pro Cond" w:cs="Minion Pro Cond"/>
      <w:b/>
      <w:bCs/>
      <w:caps/>
      <w:color w:val="CA4F25"/>
    </w:rPr>
  </w:style>
  <w:style w:type="character" w:customStyle="1" w:styleId="Verweis">
    <w:name w:val="Verweis"/>
    <w:basedOn w:val="Fliestext1"/>
    <w:uiPriority w:val="99"/>
    <w:rsid w:val="00DA2EF2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423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</dc:creator>
  <cp:lastModifiedBy>Maren</cp:lastModifiedBy>
  <cp:revision>2</cp:revision>
  <dcterms:created xsi:type="dcterms:W3CDTF">2010-12-01T11:43:00Z</dcterms:created>
  <dcterms:modified xsi:type="dcterms:W3CDTF">2010-12-01T11:43:00Z</dcterms:modified>
</cp:coreProperties>
</file>